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6B6" w:rsidRDefault="008236B6" w:rsidP="008236B6">
      <w:r>
        <w:t xml:space="preserve">Приложение N 1 к </w:t>
      </w:r>
      <w:hyperlink w:anchor="anchor1000" w:history="1">
        <w:r>
          <w:t>Порядку</w:t>
        </w:r>
      </w:hyperlink>
      <w:r>
        <w:t xml:space="preserve"> предоставления субсидий на оказание государственной </w:t>
      </w:r>
      <w:bookmarkStart w:id="0" w:name="_GoBack"/>
      <w:bookmarkEnd w:id="0"/>
      <w:r>
        <w:t>поддержки производства фильмов</w:t>
      </w:r>
    </w:p>
    <w:p w:rsidR="008236B6" w:rsidRDefault="008236B6" w:rsidP="008236B6">
      <w:pPr>
        <w:pStyle w:val="a3"/>
      </w:pPr>
    </w:p>
    <w:p w:rsidR="008236B6" w:rsidRDefault="008236B6" w:rsidP="008236B6">
      <w:pPr>
        <w:pStyle w:val="1"/>
      </w:pPr>
      <w:r>
        <w:t>Перечень затрат</w:t>
      </w:r>
      <w:hyperlink w:anchor="anchor111111" w:history="1">
        <w:r>
          <w:t>*</w:t>
        </w:r>
      </w:hyperlink>
      <w:r>
        <w:t xml:space="preserve"> в связи с производством национальных фильмов и (или) проектов национальных фильмов, на возмещение которых предоставляются субсидии на оказание государственной поддержки производства фильмов</w:t>
      </w:r>
    </w:p>
    <w:p w:rsidR="008236B6" w:rsidRDefault="008236B6" w:rsidP="008236B6">
      <w:pPr>
        <w:pStyle w:val="a3"/>
      </w:pPr>
    </w:p>
    <w:p w:rsidR="008236B6" w:rsidRDefault="008236B6" w:rsidP="008236B6">
      <w:pPr>
        <w:pStyle w:val="a3"/>
      </w:pPr>
      <w:bookmarkStart w:id="1" w:name="anchor1101"/>
      <w:bookmarkEnd w:id="1"/>
      <w:r>
        <w:t>1. Расходы на оплату труда и начисления на заработную плату, предусмотренные законодательством Российской Федерации, понесенные в период производства фильма на территории Свердловской области, в том числе:</w:t>
      </w:r>
    </w:p>
    <w:p w:rsidR="008236B6" w:rsidRDefault="008236B6" w:rsidP="008236B6">
      <w:pPr>
        <w:pStyle w:val="a3"/>
      </w:pPr>
      <w:bookmarkStart w:id="2" w:name="anchor11011"/>
      <w:bookmarkEnd w:id="2"/>
      <w:r>
        <w:t>1) на выплату заработной платы производственному персоналу;</w:t>
      </w:r>
    </w:p>
    <w:p w:rsidR="008236B6" w:rsidRDefault="008236B6" w:rsidP="008236B6">
      <w:pPr>
        <w:pStyle w:val="a3"/>
      </w:pPr>
      <w:bookmarkStart w:id="3" w:name="anchor11012"/>
      <w:bookmarkEnd w:id="3"/>
      <w:r>
        <w:t>2) на выплату гонорара актерам (в том числе массовых и групповых сцен).</w:t>
      </w:r>
    </w:p>
    <w:p w:rsidR="008236B6" w:rsidRDefault="008236B6" w:rsidP="008236B6">
      <w:pPr>
        <w:pStyle w:val="a3"/>
      </w:pPr>
      <w:bookmarkStart w:id="4" w:name="anchor1102"/>
      <w:bookmarkEnd w:id="4"/>
      <w:r>
        <w:t>2. Расходы на оплату командировочных расходов, понесенные в период производства фильма на территории Свердловской области.</w:t>
      </w:r>
    </w:p>
    <w:p w:rsidR="008236B6" w:rsidRDefault="008236B6" w:rsidP="008236B6">
      <w:pPr>
        <w:pStyle w:val="a3"/>
      </w:pPr>
      <w:bookmarkStart w:id="5" w:name="anchor1103"/>
      <w:bookmarkEnd w:id="5"/>
      <w:r>
        <w:t>3. Расходы на оплату транспортных услуг, связанных с производством фильма на территории Свердловской области, в том числе услуг по перевозке съемочной группы на территорию Свердловской области.</w:t>
      </w:r>
    </w:p>
    <w:p w:rsidR="008236B6" w:rsidRDefault="008236B6" w:rsidP="008236B6">
      <w:pPr>
        <w:pStyle w:val="a3"/>
      </w:pPr>
      <w:bookmarkStart w:id="6" w:name="anchor1104"/>
      <w:bookmarkEnd w:id="6"/>
      <w:r>
        <w:t>4. Расходы на оплату проживания членов съемочной группы, участвующих в производстве фильма на территории Свердловской области, не проживающих постоянно на территории Свердловской области.</w:t>
      </w:r>
    </w:p>
    <w:p w:rsidR="008236B6" w:rsidRDefault="008236B6" w:rsidP="008236B6">
      <w:pPr>
        <w:pStyle w:val="a3"/>
      </w:pPr>
      <w:bookmarkStart w:id="7" w:name="anchor1105"/>
      <w:bookmarkEnd w:id="7"/>
      <w:r>
        <w:t>5. Расходы, понесенные в период производства фильма на территории Свердловской области, на оплату:</w:t>
      </w:r>
    </w:p>
    <w:p w:rsidR="008236B6" w:rsidRDefault="008236B6" w:rsidP="008236B6">
      <w:pPr>
        <w:pStyle w:val="a3"/>
      </w:pPr>
      <w:bookmarkStart w:id="8" w:name="anchor11051"/>
      <w:bookmarkEnd w:id="8"/>
      <w:r>
        <w:t>1) услуг по копированию фильма с носителя на носитель;</w:t>
      </w:r>
    </w:p>
    <w:p w:rsidR="008236B6" w:rsidRDefault="008236B6" w:rsidP="008236B6">
      <w:pPr>
        <w:pStyle w:val="a3"/>
      </w:pPr>
      <w:bookmarkStart w:id="9" w:name="anchor11052"/>
      <w:bookmarkEnd w:id="9"/>
      <w:r>
        <w:t xml:space="preserve">2) услуг по записи цифровой информации в профессиональном цифровом формате записи видеоизображения и звука </w:t>
      </w:r>
      <w:proofErr w:type="spellStart"/>
      <w:r>
        <w:t>Диджитал</w:t>
      </w:r>
      <w:proofErr w:type="spellEnd"/>
      <w:r>
        <w:t xml:space="preserve"> </w:t>
      </w:r>
      <w:proofErr w:type="spellStart"/>
      <w:r>
        <w:t>Бетакам</w:t>
      </w:r>
      <w:proofErr w:type="spellEnd"/>
      <w:r>
        <w:t>;</w:t>
      </w:r>
    </w:p>
    <w:p w:rsidR="008236B6" w:rsidRDefault="008236B6" w:rsidP="008236B6">
      <w:pPr>
        <w:pStyle w:val="a3"/>
      </w:pPr>
      <w:bookmarkStart w:id="10" w:name="anchor11053"/>
      <w:bookmarkEnd w:id="10"/>
      <w:r>
        <w:t>3) услуг по изготовлению исходных материалов фильма;</w:t>
      </w:r>
    </w:p>
    <w:p w:rsidR="008236B6" w:rsidRDefault="008236B6" w:rsidP="008236B6">
      <w:pPr>
        <w:pStyle w:val="a3"/>
      </w:pPr>
      <w:bookmarkStart w:id="11" w:name="anchor11054"/>
      <w:bookmarkEnd w:id="11"/>
      <w:r>
        <w:t>4) услуг по техническому контролю материалов в государственных киноархивах;</w:t>
      </w:r>
    </w:p>
    <w:p w:rsidR="008236B6" w:rsidRDefault="008236B6" w:rsidP="008236B6">
      <w:pPr>
        <w:pStyle w:val="a3"/>
      </w:pPr>
      <w:bookmarkStart w:id="12" w:name="anchor11055"/>
      <w:bookmarkEnd w:id="12"/>
      <w:r>
        <w:t xml:space="preserve">5) услуг по обеспечению монтажно-тонировочного периода, </w:t>
      </w:r>
      <w:proofErr w:type="spellStart"/>
      <w:r>
        <w:t>звуко</w:t>
      </w:r>
      <w:proofErr w:type="spellEnd"/>
      <w:r>
        <w:t xml:space="preserve"> и </w:t>
      </w:r>
      <w:proofErr w:type="spellStart"/>
      <w:r>
        <w:t>фонозаписи</w:t>
      </w:r>
      <w:proofErr w:type="spellEnd"/>
      <w:r>
        <w:t xml:space="preserve"> и по исполнению музыки, речевому и шумовому озвучиванию, перезаписи;</w:t>
      </w:r>
    </w:p>
    <w:p w:rsidR="008236B6" w:rsidRDefault="008236B6" w:rsidP="008236B6">
      <w:pPr>
        <w:pStyle w:val="a3"/>
      </w:pPr>
      <w:bookmarkStart w:id="13" w:name="anchor11056"/>
      <w:bookmarkEnd w:id="13"/>
      <w:r>
        <w:t>6) услуг по организации и обеспечению комбинированных съемок, компьютерной обработке, созданию титров, изготовлению компьютерной графики, изготовлению спецэффектов;</w:t>
      </w:r>
    </w:p>
    <w:p w:rsidR="008236B6" w:rsidRDefault="008236B6" w:rsidP="008236B6">
      <w:pPr>
        <w:pStyle w:val="a3"/>
      </w:pPr>
      <w:bookmarkStart w:id="14" w:name="anchor11057"/>
      <w:bookmarkEnd w:id="14"/>
      <w:r>
        <w:t>7) услуг по декорационно-техническому оформлению, изготовлению реквизита, мебели, декораций;</w:t>
      </w:r>
    </w:p>
    <w:p w:rsidR="008236B6" w:rsidRDefault="008236B6" w:rsidP="008236B6">
      <w:pPr>
        <w:pStyle w:val="a3"/>
      </w:pPr>
      <w:bookmarkStart w:id="15" w:name="anchor11058"/>
      <w:bookmarkEnd w:id="15"/>
      <w:r>
        <w:t>8) услуг по пошиву костюмов;</w:t>
      </w:r>
    </w:p>
    <w:p w:rsidR="008236B6" w:rsidRDefault="008236B6" w:rsidP="008236B6">
      <w:pPr>
        <w:pStyle w:val="a3"/>
      </w:pPr>
      <w:bookmarkStart w:id="16" w:name="anchor11059"/>
      <w:bookmarkEnd w:id="16"/>
      <w:r>
        <w:t>9) услуг по созданию имиджа (на оплату услуг гримеров, парикмахеров, стилистов, постижеров);</w:t>
      </w:r>
    </w:p>
    <w:p w:rsidR="008236B6" w:rsidRDefault="008236B6" w:rsidP="008236B6">
      <w:pPr>
        <w:pStyle w:val="a3"/>
      </w:pPr>
      <w:bookmarkStart w:id="17" w:name="anchor110510"/>
      <w:bookmarkEnd w:id="17"/>
      <w:r>
        <w:t>10) услуг по разрешению на использование материалов из кинофондов и киноархивов;</w:t>
      </w:r>
    </w:p>
    <w:p w:rsidR="008236B6" w:rsidRDefault="008236B6" w:rsidP="008236B6">
      <w:pPr>
        <w:pStyle w:val="a3"/>
      </w:pPr>
      <w:bookmarkStart w:id="18" w:name="anchor110511"/>
      <w:bookmarkEnd w:id="18"/>
      <w:r>
        <w:t>11) услуг по привлечению актеров актерскими агентствами;</w:t>
      </w:r>
    </w:p>
    <w:p w:rsidR="008236B6" w:rsidRDefault="008236B6" w:rsidP="008236B6">
      <w:pPr>
        <w:pStyle w:val="a3"/>
      </w:pPr>
      <w:bookmarkStart w:id="19" w:name="anchor110512"/>
      <w:bookmarkEnd w:id="19"/>
      <w:r>
        <w:t>12) услуг по постановке трюков;</w:t>
      </w:r>
    </w:p>
    <w:p w:rsidR="008236B6" w:rsidRDefault="008236B6" w:rsidP="008236B6">
      <w:pPr>
        <w:pStyle w:val="a3"/>
      </w:pPr>
      <w:bookmarkStart w:id="20" w:name="anchor110513"/>
      <w:bookmarkEnd w:id="20"/>
      <w:r>
        <w:t>13) услуг по обеспечению членов съемочной группы и актеров медицинским страхованием при съемках на территории Свердловской области, оказанию первой медицинской помощи на съемочной площадке;</w:t>
      </w:r>
    </w:p>
    <w:p w:rsidR="008236B6" w:rsidRDefault="008236B6" w:rsidP="008236B6">
      <w:pPr>
        <w:pStyle w:val="a3"/>
      </w:pPr>
      <w:bookmarkStart w:id="21" w:name="anchor110514"/>
      <w:bookmarkEnd w:id="21"/>
      <w:r>
        <w:t>14) услуг по охране общественного порядка на съемочной площадке;</w:t>
      </w:r>
    </w:p>
    <w:p w:rsidR="008236B6" w:rsidRDefault="008236B6" w:rsidP="008236B6">
      <w:pPr>
        <w:pStyle w:val="a3"/>
      </w:pPr>
      <w:bookmarkStart w:id="22" w:name="anchor110515"/>
      <w:bookmarkEnd w:id="22"/>
      <w:r>
        <w:t>15) услуг по получению разрешений на съемки;</w:t>
      </w:r>
    </w:p>
    <w:p w:rsidR="008236B6" w:rsidRDefault="008236B6" w:rsidP="008236B6">
      <w:pPr>
        <w:pStyle w:val="a3"/>
      </w:pPr>
      <w:bookmarkStart w:id="23" w:name="anchor110516"/>
      <w:bookmarkEnd w:id="23"/>
      <w:r>
        <w:t>16) услуг по использованию сил и средств военно-воздушных сил, сухопутных и других родов войск;</w:t>
      </w:r>
    </w:p>
    <w:p w:rsidR="008236B6" w:rsidRDefault="008236B6" w:rsidP="008236B6">
      <w:pPr>
        <w:pStyle w:val="a3"/>
      </w:pPr>
      <w:bookmarkStart w:id="24" w:name="anchor110517"/>
      <w:bookmarkEnd w:id="24"/>
      <w:r>
        <w:t>17) услуг по предоставлению стоянок для автотранспорта;</w:t>
      </w:r>
    </w:p>
    <w:p w:rsidR="008236B6" w:rsidRDefault="008236B6" w:rsidP="008236B6">
      <w:pPr>
        <w:pStyle w:val="a3"/>
      </w:pPr>
      <w:bookmarkStart w:id="25" w:name="anchor110518"/>
      <w:bookmarkEnd w:id="25"/>
      <w:r>
        <w:t>18) услуг по предоставлению прогнозов погоды;</w:t>
      </w:r>
    </w:p>
    <w:p w:rsidR="008236B6" w:rsidRDefault="008236B6" w:rsidP="008236B6">
      <w:pPr>
        <w:pStyle w:val="a3"/>
      </w:pPr>
      <w:bookmarkStart w:id="26" w:name="anchor110519"/>
      <w:bookmarkEnd w:id="26"/>
      <w:r>
        <w:t>19) коммунальных услуг;</w:t>
      </w:r>
    </w:p>
    <w:p w:rsidR="008236B6" w:rsidRDefault="008236B6" w:rsidP="008236B6">
      <w:pPr>
        <w:pStyle w:val="a3"/>
      </w:pPr>
      <w:bookmarkStart w:id="27" w:name="anchor110520"/>
      <w:bookmarkEnd w:id="27"/>
      <w:r>
        <w:lastRenderedPageBreak/>
        <w:t xml:space="preserve">20) </w:t>
      </w:r>
      <w:proofErr w:type="spellStart"/>
      <w:r>
        <w:t>клининговых</w:t>
      </w:r>
      <w:proofErr w:type="spellEnd"/>
      <w:r>
        <w:t xml:space="preserve"> услуг;</w:t>
      </w:r>
    </w:p>
    <w:p w:rsidR="008236B6" w:rsidRDefault="008236B6" w:rsidP="008236B6">
      <w:pPr>
        <w:pStyle w:val="a3"/>
      </w:pPr>
      <w:bookmarkStart w:id="28" w:name="anchor110521"/>
      <w:bookmarkEnd w:id="28"/>
      <w:r>
        <w:t>21) услуг по обеспечению питания на съемочной площадке;</w:t>
      </w:r>
    </w:p>
    <w:p w:rsidR="008236B6" w:rsidRDefault="008236B6" w:rsidP="008236B6">
      <w:pPr>
        <w:pStyle w:val="a3"/>
      </w:pPr>
      <w:bookmarkStart w:id="29" w:name="anchor110522"/>
      <w:bookmarkEnd w:id="29"/>
      <w:r>
        <w:t>22) услуг связи: почта, телефон, информационно-телекоммуникационная сеть "Интернет", мобильная и пейджинговая связь и иное;</w:t>
      </w:r>
    </w:p>
    <w:p w:rsidR="008236B6" w:rsidRDefault="008236B6" w:rsidP="008236B6">
      <w:pPr>
        <w:pStyle w:val="a3"/>
      </w:pPr>
      <w:bookmarkStart w:id="30" w:name="anchor110523"/>
      <w:bookmarkEnd w:id="30"/>
      <w:r>
        <w:t xml:space="preserve">23) услуг по изготовлению кукол (конструкции, скульптуры, обтяжка, роспись), использованию технических приспособлений, </w:t>
      </w:r>
      <w:proofErr w:type="spellStart"/>
      <w:r>
        <w:t>лайн</w:t>
      </w:r>
      <w:proofErr w:type="spellEnd"/>
      <w:r>
        <w:t xml:space="preserve">-тестированию, сканированию, сборке, раскраске (заливке), </w:t>
      </w:r>
      <w:proofErr w:type="spellStart"/>
      <w:r>
        <w:t>мультипликатуфазовке</w:t>
      </w:r>
      <w:proofErr w:type="spellEnd"/>
      <w:r>
        <w:t xml:space="preserve">, </w:t>
      </w:r>
      <w:proofErr w:type="spellStart"/>
      <w:r>
        <w:t>контуровке</w:t>
      </w:r>
      <w:proofErr w:type="spellEnd"/>
      <w:r>
        <w:t xml:space="preserve">, прорисовке, созданию фонов, </w:t>
      </w:r>
      <w:proofErr w:type="spellStart"/>
      <w:r>
        <w:t>компоузингу</w:t>
      </w:r>
      <w:proofErr w:type="spellEnd"/>
      <w:r>
        <w:t xml:space="preserve">, обработке изо-, анимации, дополнительной анимации, моделированию ЗD-персонажей, созданию и привязке текстур персонажей, созданию скелета и кинематических формул движения, </w:t>
      </w:r>
      <w:proofErr w:type="spellStart"/>
      <w:r>
        <w:t>аниматики</w:t>
      </w:r>
      <w:proofErr w:type="spellEnd"/>
      <w:r>
        <w:t xml:space="preserve">, в том числе </w:t>
      </w:r>
      <w:proofErr w:type="spellStart"/>
      <w:r>
        <w:t>аниматики</w:t>
      </w:r>
      <w:proofErr w:type="spellEnd"/>
      <w:r>
        <w:t xml:space="preserve"> с ЗD-элементами, изготовлению ЗD-фонов (в единицах), анимации камеры для ЗD-сцен, анимации ЗD-моделей, черновой </w:t>
      </w:r>
      <w:proofErr w:type="spellStart"/>
      <w:r>
        <w:t>фазовке</w:t>
      </w:r>
      <w:proofErr w:type="spellEnd"/>
      <w:r>
        <w:t>, обработке фаз;</w:t>
      </w:r>
    </w:p>
    <w:p w:rsidR="008236B6" w:rsidRDefault="008236B6" w:rsidP="008236B6">
      <w:pPr>
        <w:pStyle w:val="a3"/>
      </w:pPr>
      <w:bookmarkStart w:id="31" w:name="anchor110524"/>
      <w:bookmarkEnd w:id="31"/>
      <w:r>
        <w:t>24) расходов, связанных с оказанием услуг (актеров, производственного персонала, административной группы и иное).</w:t>
      </w:r>
    </w:p>
    <w:p w:rsidR="008236B6" w:rsidRDefault="008236B6" w:rsidP="008236B6">
      <w:pPr>
        <w:pStyle w:val="a3"/>
      </w:pPr>
      <w:bookmarkStart w:id="32" w:name="anchor1106"/>
      <w:bookmarkEnd w:id="32"/>
      <w:r>
        <w:t>6. Расходы, понесенные в период производства фильма на территории Свердловской области, на оплату приобретения:</w:t>
      </w:r>
    </w:p>
    <w:p w:rsidR="008236B6" w:rsidRDefault="008236B6" w:rsidP="008236B6">
      <w:pPr>
        <w:pStyle w:val="a3"/>
      </w:pPr>
      <w:bookmarkStart w:id="33" w:name="anchor11061"/>
      <w:bookmarkEnd w:id="33"/>
      <w:r>
        <w:t>1) прав на использование материалов из кинофондов и киноархивов;</w:t>
      </w:r>
    </w:p>
    <w:p w:rsidR="008236B6" w:rsidRDefault="008236B6" w:rsidP="008236B6">
      <w:pPr>
        <w:pStyle w:val="a3"/>
      </w:pPr>
      <w:bookmarkStart w:id="34" w:name="anchor11062"/>
      <w:bookmarkEnd w:id="34"/>
      <w:r>
        <w:t xml:space="preserve">2) расходных материалов, в том числе негативной, позитивной и </w:t>
      </w:r>
      <w:proofErr w:type="spellStart"/>
      <w:r>
        <w:t>контратипной</w:t>
      </w:r>
      <w:proofErr w:type="spellEnd"/>
      <w:r>
        <w:t xml:space="preserve"> пленки, и предметов снабжения;</w:t>
      </w:r>
    </w:p>
    <w:p w:rsidR="008236B6" w:rsidRDefault="008236B6" w:rsidP="008236B6">
      <w:pPr>
        <w:pStyle w:val="a3"/>
      </w:pPr>
      <w:bookmarkStart w:id="35" w:name="anchor11063"/>
      <w:bookmarkEnd w:id="35"/>
      <w:r>
        <w:t>3) реквизита, постановочного реквизита, исходящего реквизита, мебели, кукол;</w:t>
      </w:r>
    </w:p>
    <w:p w:rsidR="008236B6" w:rsidRDefault="008236B6" w:rsidP="008236B6">
      <w:pPr>
        <w:pStyle w:val="a3"/>
      </w:pPr>
      <w:bookmarkStart w:id="36" w:name="anchor11064"/>
      <w:bookmarkEnd w:id="36"/>
      <w:r>
        <w:t>4) костюмов;</w:t>
      </w:r>
    </w:p>
    <w:p w:rsidR="008236B6" w:rsidRDefault="008236B6" w:rsidP="008236B6">
      <w:pPr>
        <w:pStyle w:val="a3"/>
      </w:pPr>
      <w:bookmarkStart w:id="37" w:name="anchor11065"/>
      <w:bookmarkEnd w:id="37"/>
      <w:r>
        <w:t>5) грима;</w:t>
      </w:r>
    </w:p>
    <w:p w:rsidR="008236B6" w:rsidRDefault="008236B6" w:rsidP="008236B6">
      <w:pPr>
        <w:pStyle w:val="a3"/>
      </w:pPr>
      <w:bookmarkStart w:id="38" w:name="anchor11066"/>
      <w:bookmarkEnd w:id="38"/>
      <w:r>
        <w:t>6) специальных средств связи;</w:t>
      </w:r>
    </w:p>
    <w:p w:rsidR="008236B6" w:rsidRDefault="008236B6" w:rsidP="008236B6">
      <w:pPr>
        <w:pStyle w:val="a3"/>
      </w:pPr>
      <w:bookmarkStart w:id="39" w:name="anchor11067"/>
      <w:bookmarkEnd w:id="39"/>
      <w:r>
        <w:t>7) предметов санитарии и гигиены на съемочных площадках;</w:t>
      </w:r>
    </w:p>
    <w:p w:rsidR="008236B6" w:rsidRDefault="008236B6" w:rsidP="008236B6">
      <w:pPr>
        <w:pStyle w:val="a3"/>
      </w:pPr>
      <w:bookmarkStart w:id="40" w:name="anchor11068"/>
      <w:bookmarkEnd w:id="40"/>
      <w:r>
        <w:t>8) пиротехнических материалов;</w:t>
      </w:r>
    </w:p>
    <w:p w:rsidR="008236B6" w:rsidRDefault="008236B6" w:rsidP="008236B6">
      <w:pPr>
        <w:pStyle w:val="a3"/>
      </w:pPr>
      <w:bookmarkStart w:id="41" w:name="anchor11069"/>
      <w:bookmarkEnd w:id="41"/>
      <w:r>
        <w:t>9) горюче-смазочных материалов.</w:t>
      </w:r>
    </w:p>
    <w:p w:rsidR="008236B6" w:rsidRDefault="008236B6" w:rsidP="008236B6">
      <w:pPr>
        <w:pStyle w:val="a3"/>
      </w:pPr>
      <w:bookmarkStart w:id="42" w:name="anchor1107"/>
      <w:bookmarkEnd w:id="42"/>
      <w:r>
        <w:t>7. Расходы, понесенные в период производства фильма на территории Свердловской области, на оплату аренды:</w:t>
      </w:r>
    </w:p>
    <w:p w:rsidR="008236B6" w:rsidRDefault="008236B6" w:rsidP="008236B6">
      <w:pPr>
        <w:pStyle w:val="a3"/>
      </w:pPr>
      <w:bookmarkStart w:id="43" w:name="anchor11071"/>
      <w:bookmarkEnd w:id="43"/>
      <w:r>
        <w:t>1) автотранспорта (игрового транспорта, спецтехники, транспорта для обеспечения съемочного процесса);</w:t>
      </w:r>
    </w:p>
    <w:p w:rsidR="008236B6" w:rsidRDefault="008236B6" w:rsidP="008236B6">
      <w:pPr>
        <w:pStyle w:val="a3"/>
      </w:pPr>
      <w:bookmarkStart w:id="44" w:name="anchor11072"/>
      <w:bookmarkEnd w:id="44"/>
      <w:r>
        <w:t>2) натурных объектов и интерьеров;</w:t>
      </w:r>
    </w:p>
    <w:p w:rsidR="008236B6" w:rsidRDefault="008236B6" w:rsidP="008236B6">
      <w:pPr>
        <w:pStyle w:val="a3"/>
      </w:pPr>
      <w:bookmarkStart w:id="45" w:name="anchor11073"/>
      <w:bookmarkEnd w:id="45"/>
      <w:r>
        <w:t>3) павильонов, помещений для съемок;</w:t>
      </w:r>
    </w:p>
    <w:p w:rsidR="008236B6" w:rsidRDefault="008236B6" w:rsidP="008236B6">
      <w:pPr>
        <w:pStyle w:val="a3"/>
      </w:pPr>
      <w:bookmarkStart w:id="46" w:name="anchor11074"/>
      <w:bookmarkEnd w:id="46"/>
      <w:r>
        <w:t>4) бытовых помещений для съемочной группы;</w:t>
      </w:r>
    </w:p>
    <w:p w:rsidR="008236B6" w:rsidRDefault="008236B6" w:rsidP="008236B6">
      <w:pPr>
        <w:pStyle w:val="a3"/>
      </w:pPr>
      <w:bookmarkStart w:id="47" w:name="anchor11075"/>
      <w:bookmarkEnd w:id="47"/>
      <w:r>
        <w:t>5) мебели;</w:t>
      </w:r>
    </w:p>
    <w:p w:rsidR="008236B6" w:rsidRDefault="008236B6" w:rsidP="008236B6">
      <w:pPr>
        <w:pStyle w:val="a3"/>
      </w:pPr>
      <w:bookmarkStart w:id="48" w:name="anchor11076"/>
      <w:bookmarkEnd w:id="48"/>
      <w:r>
        <w:t>6) постановочного реквизита;</w:t>
      </w:r>
    </w:p>
    <w:p w:rsidR="008236B6" w:rsidRDefault="008236B6" w:rsidP="008236B6">
      <w:pPr>
        <w:pStyle w:val="a3"/>
      </w:pPr>
      <w:bookmarkStart w:id="49" w:name="anchor11077"/>
      <w:bookmarkEnd w:id="49"/>
      <w:r>
        <w:t>7) костюмов;</w:t>
      </w:r>
    </w:p>
    <w:p w:rsidR="008236B6" w:rsidRDefault="008236B6" w:rsidP="008236B6">
      <w:pPr>
        <w:pStyle w:val="a3"/>
      </w:pPr>
      <w:bookmarkStart w:id="50" w:name="anchor11078"/>
      <w:bookmarkEnd w:id="50"/>
      <w:r>
        <w:t>8) животных;</w:t>
      </w:r>
    </w:p>
    <w:p w:rsidR="008236B6" w:rsidRDefault="008236B6" w:rsidP="008236B6">
      <w:pPr>
        <w:pStyle w:val="a3"/>
      </w:pPr>
      <w:bookmarkStart w:id="51" w:name="anchor11079"/>
      <w:bookmarkEnd w:id="51"/>
      <w:r>
        <w:t>9) предметов санитарных норм на съемочных площадках;</w:t>
      </w:r>
    </w:p>
    <w:p w:rsidR="008236B6" w:rsidRDefault="008236B6" w:rsidP="008236B6">
      <w:pPr>
        <w:pStyle w:val="a3"/>
      </w:pPr>
      <w:bookmarkStart w:id="52" w:name="anchor110710"/>
      <w:bookmarkEnd w:id="52"/>
      <w:r>
        <w:t>10) специальных средств связи;</w:t>
      </w:r>
    </w:p>
    <w:p w:rsidR="008236B6" w:rsidRDefault="008236B6" w:rsidP="008236B6">
      <w:pPr>
        <w:pStyle w:val="a3"/>
      </w:pPr>
      <w:bookmarkStart w:id="53" w:name="anchor110711"/>
      <w:bookmarkEnd w:id="53"/>
      <w:r>
        <w:t>11) операторской техники;</w:t>
      </w:r>
    </w:p>
    <w:p w:rsidR="008236B6" w:rsidRDefault="008236B6" w:rsidP="008236B6">
      <w:pPr>
        <w:pStyle w:val="a3"/>
      </w:pPr>
      <w:bookmarkStart w:id="54" w:name="anchor110712"/>
      <w:bookmarkEnd w:id="54"/>
      <w:r>
        <w:t>12) звукозаписывающей техники;</w:t>
      </w:r>
    </w:p>
    <w:p w:rsidR="008236B6" w:rsidRDefault="008236B6" w:rsidP="008236B6">
      <w:pPr>
        <w:pStyle w:val="a3"/>
      </w:pPr>
      <w:bookmarkStart w:id="55" w:name="anchor110713"/>
      <w:bookmarkEnd w:id="55"/>
      <w:r>
        <w:t>13) осветительной техники;</w:t>
      </w:r>
    </w:p>
    <w:p w:rsidR="008236B6" w:rsidRDefault="008236B6" w:rsidP="008236B6">
      <w:pPr>
        <w:pStyle w:val="a3"/>
      </w:pPr>
      <w:bookmarkStart w:id="56" w:name="anchor110714"/>
      <w:bookmarkEnd w:id="56"/>
      <w:r>
        <w:t>14) специальных технических приспособлений.</w:t>
      </w:r>
    </w:p>
    <w:p w:rsidR="008236B6" w:rsidRDefault="008236B6" w:rsidP="008236B6">
      <w:pPr>
        <w:pStyle w:val="a3"/>
      </w:pPr>
      <w:bookmarkStart w:id="57" w:name="anchor1108"/>
      <w:bookmarkEnd w:id="57"/>
      <w:r>
        <w:t>8. Расходы на оплату таможенных сборов и платежей, уплачиваемых на территории Свердловской области.</w:t>
      </w:r>
    </w:p>
    <w:p w:rsidR="008236B6" w:rsidRDefault="008236B6" w:rsidP="008236B6">
      <w:pPr>
        <w:pStyle w:val="a3"/>
      </w:pPr>
      <w:bookmarkStart w:id="58" w:name="anchor1109"/>
      <w:bookmarkEnd w:id="58"/>
      <w:r>
        <w:t xml:space="preserve">9. Расходы на </w:t>
      </w:r>
      <w:proofErr w:type="spellStart"/>
      <w:r>
        <w:t>тифлокомментирование</w:t>
      </w:r>
      <w:proofErr w:type="spellEnd"/>
      <w:r>
        <w:t xml:space="preserve"> и </w:t>
      </w:r>
      <w:proofErr w:type="spellStart"/>
      <w:r>
        <w:t>субтитрирование</w:t>
      </w:r>
      <w:proofErr w:type="spellEnd"/>
      <w:r>
        <w:t xml:space="preserve"> фильма для лиц с ограниченными возможностями по слуху и зрению и </w:t>
      </w:r>
      <w:proofErr w:type="spellStart"/>
      <w:r>
        <w:t>субтитрирование</w:t>
      </w:r>
      <w:proofErr w:type="spellEnd"/>
      <w:r>
        <w:t xml:space="preserve"> фильма на английском языке.</w:t>
      </w:r>
    </w:p>
    <w:p w:rsidR="008236B6" w:rsidRDefault="008236B6" w:rsidP="008236B6">
      <w:pPr>
        <w:pStyle w:val="a3"/>
      </w:pPr>
      <w:bookmarkStart w:id="59" w:name="anchor1110"/>
      <w:bookmarkEnd w:id="59"/>
      <w:r>
        <w:t xml:space="preserve">10. Расходы на оплату </w:t>
      </w:r>
      <w:proofErr w:type="spellStart"/>
      <w:r>
        <w:t>общестудийных</w:t>
      </w:r>
      <w:proofErr w:type="spellEnd"/>
      <w:r>
        <w:t xml:space="preserve"> расходов (не более 10% от прямых расходов).</w:t>
      </w:r>
    </w:p>
    <w:p w:rsidR="008236B6" w:rsidRDefault="008236B6" w:rsidP="008236B6">
      <w:pPr>
        <w:pStyle w:val="a3"/>
      </w:pPr>
    </w:p>
    <w:p w:rsidR="008236B6" w:rsidRDefault="008236B6" w:rsidP="008236B6">
      <w:pPr>
        <w:pStyle w:val="OEM"/>
        <w:rPr>
          <w:sz w:val="22"/>
        </w:rPr>
      </w:pPr>
      <w:r>
        <w:rPr>
          <w:sz w:val="22"/>
        </w:rPr>
        <w:t>─────────────────────────────</w:t>
      </w:r>
    </w:p>
    <w:p w:rsidR="008236B6" w:rsidRDefault="008236B6" w:rsidP="008236B6">
      <w:pPr>
        <w:pStyle w:val="a4"/>
      </w:pPr>
      <w:bookmarkStart w:id="60" w:name="anchor111111"/>
      <w:bookmarkEnd w:id="60"/>
      <w:r>
        <w:lastRenderedPageBreak/>
        <w:t>* При оформлении организацией договоров (соглашений) на производство фильма или проекта фильма, а также документов по ним, в том числе платежных, должны применяться установленные настоящим перечнем наименования затрат.</w:t>
      </w:r>
    </w:p>
    <w:p w:rsidR="00320DD1" w:rsidRDefault="00320DD1"/>
    <w:sectPr w:rsidR="00320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914"/>
    <w:rsid w:val="00320DD1"/>
    <w:rsid w:val="008236B6"/>
    <w:rsid w:val="0094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D826F-C9E6-471E-99FD-7FD533D95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236B6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Theme="minorEastAsia" w:hAnsi="Times New Roman"/>
      <w:kern w:val="3"/>
      <w:sz w:val="24"/>
      <w:lang w:eastAsia="ru-RU"/>
    </w:rPr>
  </w:style>
  <w:style w:type="paragraph" w:styleId="1">
    <w:name w:val="heading 1"/>
    <w:basedOn w:val="a"/>
    <w:link w:val="10"/>
    <w:rsid w:val="008236B6"/>
    <w:pPr>
      <w:keepNext/>
      <w:widowControl/>
      <w:spacing w:before="240" w:after="120"/>
      <w:ind w:firstLine="72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36B6"/>
    <w:rPr>
      <w:rFonts w:ascii="Times New Roman" w:eastAsiaTheme="minorEastAsia" w:hAnsi="Times New Roman"/>
      <w:b/>
      <w:kern w:val="3"/>
      <w:sz w:val="24"/>
      <w:lang w:eastAsia="ru-RU"/>
    </w:rPr>
  </w:style>
  <w:style w:type="paragraph" w:customStyle="1" w:styleId="a3">
    <w:name w:val="Нормальный"/>
    <w:basedOn w:val="a"/>
    <w:rsid w:val="008236B6"/>
    <w:pPr>
      <w:widowControl/>
      <w:ind w:firstLine="720"/>
      <w:jc w:val="both"/>
    </w:pPr>
  </w:style>
  <w:style w:type="paragraph" w:customStyle="1" w:styleId="OEM">
    <w:name w:val="Нормальный (OEM)"/>
    <w:basedOn w:val="a"/>
    <w:rsid w:val="008236B6"/>
    <w:pPr>
      <w:widowControl/>
      <w:suppressAutoHyphens w:val="0"/>
      <w:jc w:val="both"/>
    </w:pPr>
    <w:rPr>
      <w:rFonts w:ascii="Courier New" w:eastAsia="Symbol" w:hAnsi="Courier New" w:cs="Wingdings"/>
      <w:szCs w:val="24"/>
    </w:rPr>
  </w:style>
  <w:style w:type="paragraph" w:customStyle="1" w:styleId="a4">
    <w:name w:val="Сноска"/>
    <w:basedOn w:val="a"/>
    <w:rsid w:val="008236B6"/>
    <w:pPr>
      <w:widowControl/>
      <w:ind w:firstLine="720"/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4668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2023-02-27T10:47:00Z</dcterms:created>
  <dcterms:modified xsi:type="dcterms:W3CDTF">2023-02-27T10:47:00Z</dcterms:modified>
</cp:coreProperties>
</file>